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00" w:rsidRPr="00DA3528" w:rsidRDefault="00E95300" w:rsidP="00E95300">
      <w:pPr>
        <w:jc w:val="both"/>
        <w:rPr>
          <w:rFonts w:asciiTheme="majorHAnsi" w:eastAsia="Times New Roman" w:hAnsiTheme="majorHAnsi" w:cs="Times New Roman"/>
          <w:color w:val="3366FF"/>
          <w:lang w:val="ca-ES"/>
        </w:rPr>
      </w:pPr>
      <w:r w:rsidRPr="00DA3528">
        <w:rPr>
          <w:rFonts w:asciiTheme="majorHAnsi" w:eastAsia="Times New Roman" w:hAnsiTheme="majorHAnsi" w:cs="Times New Roman"/>
          <w:color w:val="3366FF"/>
          <w:lang w:val="ca-ES"/>
        </w:rPr>
        <w:t xml:space="preserve">Reconegut com un dels conjunts de guitarra més dinàmics i emocionants, aquest duo ha actuat arreu del món: al </w:t>
      </w:r>
      <w:r w:rsidRPr="00DA3528">
        <w:rPr>
          <w:rFonts w:asciiTheme="majorHAnsi" w:eastAsia="Times New Roman" w:hAnsiTheme="majorHAnsi" w:cs="Times New Roman"/>
          <w:i/>
          <w:color w:val="3366FF"/>
          <w:lang w:val="ca-ES"/>
        </w:rPr>
        <w:t>New York Guitar Duo Festival</w:t>
      </w:r>
      <w:r w:rsidRPr="00DA3528">
        <w:rPr>
          <w:rFonts w:asciiTheme="majorHAnsi" w:eastAsia="Times New Roman" w:hAnsiTheme="majorHAnsi" w:cs="Times New Roman"/>
          <w:color w:val="3366FF"/>
          <w:lang w:val="ca-ES"/>
        </w:rPr>
        <w:t xml:space="preserve"> de la ciutat de Nova York, al </w:t>
      </w:r>
      <w:r w:rsidRPr="00DA3528">
        <w:rPr>
          <w:rFonts w:asciiTheme="majorHAnsi" w:eastAsia="Times New Roman" w:hAnsiTheme="majorHAnsi" w:cs="Times New Roman"/>
          <w:i/>
          <w:color w:val="3366FF"/>
          <w:lang w:val="ca-ES"/>
        </w:rPr>
        <w:t>Project Canción Española</w:t>
      </w:r>
      <w:r w:rsidRPr="00DA3528">
        <w:rPr>
          <w:rFonts w:asciiTheme="majorHAnsi" w:eastAsia="Times New Roman" w:hAnsiTheme="majorHAnsi" w:cs="Times New Roman"/>
          <w:color w:val="3366FF"/>
          <w:lang w:val="ca-ES"/>
        </w:rPr>
        <w:t xml:space="preserve"> a Espanya, al </w:t>
      </w:r>
      <w:r w:rsidRPr="00DA3528">
        <w:rPr>
          <w:rFonts w:asciiTheme="majorHAnsi" w:eastAsia="Times New Roman" w:hAnsiTheme="majorHAnsi" w:cs="Times New Roman"/>
          <w:i/>
          <w:color w:val="3366FF"/>
          <w:lang w:val="ca-ES"/>
        </w:rPr>
        <w:t>Festival de Musique Classique</w:t>
      </w:r>
      <w:r w:rsidRPr="00DA3528">
        <w:rPr>
          <w:rFonts w:asciiTheme="majorHAnsi" w:eastAsia="Times New Roman" w:hAnsiTheme="majorHAnsi" w:cs="Times New Roman"/>
          <w:color w:val="3366FF"/>
          <w:lang w:val="ca-ES"/>
        </w:rPr>
        <w:t xml:space="preserve"> a França, al </w:t>
      </w:r>
      <w:r w:rsidRPr="00DA3528">
        <w:rPr>
          <w:rFonts w:asciiTheme="majorHAnsi" w:eastAsia="Times New Roman" w:hAnsiTheme="majorHAnsi" w:cs="Times New Roman"/>
          <w:i/>
          <w:color w:val="3366FF"/>
          <w:lang w:val="ca-ES"/>
        </w:rPr>
        <w:t xml:space="preserve">String 139 Festival </w:t>
      </w:r>
      <w:r w:rsidRPr="00DA3528">
        <w:rPr>
          <w:rFonts w:asciiTheme="majorHAnsi" w:eastAsia="Times New Roman" w:hAnsiTheme="majorHAnsi" w:cs="Times New Roman"/>
          <w:color w:val="3366FF"/>
          <w:lang w:val="ca-ES"/>
        </w:rPr>
        <w:t xml:space="preserve">a la Xina, així com també a nombroses ciutats importants </w:t>
      </w:r>
      <w:r>
        <w:rPr>
          <w:rFonts w:asciiTheme="majorHAnsi" w:eastAsia="Times New Roman" w:hAnsiTheme="majorHAnsi" w:cs="Times New Roman"/>
          <w:color w:val="3366FF"/>
          <w:lang w:val="ca-ES"/>
        </w:rPr>
        <w:t>de</w:t>
      </w:r>
      <w:r w:rsidRPr="00DA3528">
        <w:rPr>
          <w:rFonts w:asciiTheme="majorHAnsi" w:eastAsia="Times New Roman" w:hAnsiTheme="majorHAnsi" w:cs="Times New Roman"/>
          <w:color w:val="3366FF"/>
          <w:lang w:val="ca-ES"/>
        </w:rPr>
        <w:t xml:space="preserve"> la seva Austràlia natal.</w:t>
      </w:r>
    </w:p>
    <w:p w:rsidR="00E95300" w:rsidRPr="00DA3528" w:rsidRDefault="00E95300" w:rsidP="00E95300">
      <w:pPr>
        <w:jc w:val="both"/>
        <w:rPr>
          <w:rFonts w:asciiTheme="majorHAnsi" w:eastAsia="Times New Roman" w:hAnsiTheme="majorHAnsi" w:cs="Times New Roman"/>
          <w:color w:val="3366FF"/>
          <w:lang w:val="ca-ES"/>
        </w:rPr>
      </w:pPr>
    </w:p>
    <w:p w:rsidR="00E95300" w:rsidRPr="00DA3528" w:rsidRDefault="00E95300" w:rsidP="00E95300">
      <w:pPr>
        <w:jc w:val="both"/>
        <w:rPr>
          <w:rFonts w:asciiTheme="majorHAnsi" w:eastAsia="Times New Roman" w:hAnsiTheme="majorHAnsi" w:cs="Times New Roman"/>
          <w:color w:val="3366FF"/>
          <w:lang w:val="ca-ES"/>
        </w:rPr>
      </w:pPr>
      <w:r>
        <w:rPr>
          <w:rFonts w:asciiTheme="majorHAnsi" w:eastAsia="Times New Roman" w:hAnsiTheme="majorHAnsi" w:cs="Times New Roman"/>
          <w:color w:val="3366FF"/>
          <w:lang w:val="ca-ES"/>
        </w:rPr>
        <w:t>L’</w:t>
      </w:r>
      <w:r w:rsidRPr="00DA3528">
        <w:rPr>
          <w:rFonts w:asciiTheme="majorHAnsi" w:eastAsia="Times New Roman" w:hAnsiTheme="majorHAnsi" w:cs="Times New Roman"/>
          <w:color w:val="3366FF"/>
          <w:lang w:val="ca-ES"/>
        </w:rPr>
        <w:t xml:space="preserve">Australian Guitar Duo, format per Rupert Boyd i Jacob Cordover (ambdós reconeguts solistes), interpreta una mescla d’obres australianes i clàssiques del repertori per a duo de guitarra. Es van conèixer i van formar el duo l'any 2000, mentre estudiaven a la </w:t>
      </w:r>
      <w:r w:rsidRPr="00DA3528">
        <w:rPr>
          <w:rFonts w:asciiTheme="majorHAnsi" w:eastAsia="Times New Roman" w:hAnsiTheme="majorHAnsi" w:cs="Times New Roman"/>
          <w:i/>
          <w:color w:val="3366FF"/>
          <w:lang w:val="ca-ES"/>
        </w:rPr>
        <w:t>National University School of Music</w:t>
      </w:r>
      <w:r w:rsidRPr="00DA3528">
        <w:rPr>
          <w:rFonts w:asciiTheme="majorHAnsi" w:eastAsia="Times New Roman" w:hAnsiTheme="majorHAnsi" w:cs="Times New Roman"/>
          <w:color w:val="3366FF"/>
          <w:lang w:val="ca-ES"/>
        </w:rPr>
        <w:t xml:space="preserve"> d’Austràlia, on van estudiar amb el cèlebre guitarrista australià Timothy Kain.</w:t>
      </w:r>
    </w:p>
    <w:p w:rsidR="00E95300" w:rsidRDefault="00E95300" w:rsidP="00E95300">
      <w:pPr>
        <w:jc w:val="both"/>
        <w:rPr>
          <w:rFonts w:asciiTheme="majorHAnsi" w:eastAsia="Times New Roman" w:hAnsiTheme="majorHAnsi" w:cs="Times New Roman"/>
          <w:color w:val="3366FF"/>
          <w:lang w:val="ca-ES"/>
        </w:rPr>
      </w:pPr>
      <w:r w:rsidRPr="00D279B6">
        <w:rPr>
          <w:rFonts w:asciiTheme="majorHAnsi" w:eastAsia="Times New Roman" w:hAnsiTheme="majorHAnsi" w:cs="Times New Roman"/>
          <w:color w:val="3366FF"/>
          <w:lang w:val="ca-ES"/>
        </w:rPr>
        <w:br/>
      </w:r>
      <w:r>
        <w:rPr>
          <w:rFonts w:asciiTheme="majorHAnsi" w:eastAsia="Times New Roman" w:hAnsiTheme="majorHAnsi" w:cs="Times New Roman"/>
          <w:color w:val="3366FF"/>
          <w:lang w:val="ca-ES"/>
        </w:rPr>
        <w:t>L’any</w:t>
      </w:r>
      <w:r w:rsidRPr="00D279B6">
        <w:rPr>
          <w:rFonts w:asciiTheme="majorHAnsi" w:eastAsia="Times New Roman" w:hAnsiTheme="majorHAnsi" w:cs="Times New Roman"/>
          <w:color w:val="3366FF"/>
          <w:lang w:val="ca-ES"/>
        </w:rPr>
        <w:t xml:space="preserve"> 2012, </w:t>
      </w:r>
      <w:r>
        <w:rPr>
          <w:rFonts w:asciiTheme="majorHAnsi" w:eastAsia="Times New Roman" w:hAnsiTheme="majorHAnsi" w:cs="Times New Roman"/>
          <w:color w:val="3366FF"/>
          <w:lang w:val="ca-ES"/>
        </w:rPr>
        <w:t>l’</w:t>
      </w:r>
      <w:r w:rsidRPr="00D279B6">
        <w:rPr>
          <w:rFonts w:asciiTheme="majorHAnsi" w:eastAsia="Times New Roman" w:hAnsiTheme="majorHAnsi" w:cs="Times New Roman"/>
          <w:color w:val="3366FF"/>
          <w:lang w:val="ca-ES"/>
        </w:rPr>
        <w:t xml:space="preserve">Australian Guitar Duo va treure el seu primer CD, </w:t>
      </w:r>
      <w:r w:rsidRPr="00D279B6">
        <w:rPr>
          <w:rFonts w:asciiTheme="majorHAnsi" w:eastAsia="Times New Roman" w:hAnsiTheme="majorHAnsi" w:cs="Times New Roman"/>
          <w:i/>
          <w:color w:val="3366FF"/>
          <w:lang w:val="ca-ES"/>
        </w:rPr>
        <w:t>Songs from the Forest</w:t>
      </w:r>
      <w:r w:rsidRPr="00D279B6">
        <w:rPr>
          <w:rFonts w:asciiTheme="majorHAnsi" w:eastAsia="Times New Roman" w:hAnsiTheme="majorHAnsi" w:cs="Times New Roman"/>
          <w:color w:val="3366FF"/>
          <w:lang w:val="ca-ES"/>
        </w:rPr>
        <w:t>, amb gran èxit de crítica. El disc combina els clàssics espanyols, obres australian</w:t>
      </w:r>
      <w:r>
        <w:rPr>
          <w:rFonts w:asciiTheme="majorHAnsi" w:eastAsia="Times New Roman" w:hAnsiTheme="majorHAnsi" w:cs="Times New Roman"/>
          <w:color w:val="3366FF"/>
          <w:lang w:val="ca-ES"/>
        </w:rPr>
        <w:t>e</w:t>
      </w:r>
      <w:r w:rsidRPr="00D279B6">
        <w:rPr>
          <w:rFonts w:asciiTheme="majorHAnsi" w:eastAsia="Times New Roman" w:hAnsiTheme="majorHAnsi" w:cs="Times New Roman"/>
          <w:color w:val="3366FF"/>
          <w:lang w:val="ca-ES"/>
        </w:rPr>
        <w:t xml:space="preserve">s contemporànies i obres del cànon de duo per a guitarra. </w:t>
      </w:r>
      <w:r w:rsidRPr="00D279B6">
        <w:rPr>
          <w:rFonts w:asciiTheme="majorHAnsi" w:eastAsia="Times New Roman" w:hAnsiTheme="majorHAnsi" w:cs="Times New Roman"/>
          <w:i/>
          <w:color w:val="3366FF"/>
          <w:lang w:val="ca-ES"/>
        </w:rPr>
        <w:t>Soundboard Magazine</w:t>
      </w:r>
      <w:r w:rsidRPr="00D279B6">
        <w:rPr>
          <w:rFonts w:asciiTheme="majorHAnsi" w:eastAsia="Times New Roman" w:hAnsiTheme="majorHAnsi" w:cs="Times New Roman"/>
          <w:color w:val="3366FF"/>
          <w:lang w:val="ca-ES"/>
        </w:rPr>
        <w:t xml:space="preserve"> (EUA) els va definir </w:t>
      </w:r>
      <w:r>
        <w:rPr>
          <w:rFonts w:asciiTheme="majorHAnsi" w:eastAsia="Times New Roman" w:hAnsiTheme="majorHAnsi" w:cs="Times New Roman"/>
          <w:color w:val="3366FF"/>
          <w:lang w:val="ca-ES"/>
        </w:rPr>
        <w:t>amb aquestes paraules</w:t>
      </w:r>
      <w:r w:rsidRPr="00D279B6">
        <w:rPr>
          <w:rFonts w:asciiTheme="majorHAnsi" w:eastAsia="Times New Roman" w:hAnsiTheme="majorHAnsi" w:cs="Times New Roman"/>
          <w:color w:val="3366FF"/>
          <w:lang w:val="ca-ES"/>
        </w:rPr>
        <w:t xml:space="preserve">: "Són dos mestres de la tècnica que a més a més posseeixen un to meravellós </w:t>
      </w:r>
      <w:r>
        <w:rPr>
          <w:rFonts w:asciiTheme="majorHAnsi" w:eastAsia="Times New Roman" w:hAnsiTheme="majorHAnsi" w:cs="Times New Roman"/>
          <w:color w:val="3366FF"/>
          <w:lang w:val="ca-ES"/>
        </w:rPr>
        <w:t>a</w:t>
      </w:r>
      <w:r w:rsidRPr="00D279B6">
        <w:rPr>
          <w:rFonts w:asciiTheme="majorHAnsi" w:eastAsia="Times New Roman" w:hAnsiTheme="majorHAnsi" w:cs="Times New Roman"/>
          <w:color w:val="3366FF"/>
          <w:lang w:val="ca-ES"/>
        </w:rPr>
        <w:t xml:space="preserve"> tots els nivells de volum i un fantàstic </w:t>
      </w:r>
      <w:r>
        <w:rPr>
          <w:rFonts w:asciiTheme="majorHAnsi" w:eastAsia="Times New Roman" w:hAnsiTheme="majorHAnsi" w:cs="Times New Roman"/>
          <w:color w:val="3366FF"/>
          <w:lang w:val="ca-ES"/>
        </w:rPr>
        <w:t xml:space="preserve">i </w:t>
      </w:r>
      <w:r w:rsidRPr="00D279B6">
        <w:rPr>
          <w:rFonts w:asciiTheme="majorHAnsi" w:eastAsia="Times New Roman" w:hAnsiTheme="majorHAnsi" w:cs="Times New Roman"/>
          <w:color w:val="3366FF"/>
          <w:lang w:val="ca-ES"/>
        </w:rPr>
        <w:t>refinat sentit musical... molt impressionant”.</w:t>
      </w:r>
    </w:p>
    <w:p w:rsidR="0057777B" w:rsidRPr="00E95300" w:rsidRDefault="0057777B">
      <w:pPr>
        <w:rPr>
          <w:lang w:val="ca-ES"/>
        </w:rPr>
      </w:pPr>
      <w:bookmarkStart w:id="0" w:name="_GoBack"/>
      <w:bookmarkEnd w:id="0"/>
    </w:p>
    <w:sectPr w:rsidR="0057777B" w:rsidRPr="00E9530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00"/>
    <w:rsid w:val="0057777B"/>
    <w:rsid w:val="00E9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5B7E4-ABC4-49C2-9BB3-846495F6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0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Jalaualau Cobra'a</dc:creator>
  <cp:keywords/>
  <dc:description/>
  <cp:lastModifiedBy>Jalaualau Cobra'a</cp:lastModifiedBy>
  <cp:revision>1</cp:revision>
  <dcterms:created xsi:type="dcterms:W3CDTF">2013-10-28T13:08:00Z</dcterms:created>
  <dcterms:modified xsi:type="dcterms:W3CDTF">2013-10-28T13:09:00Z</dcterms:modified>
</cp:coreProperties>
</file>